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2" w:rsidRDefault="00907B92" w:rsidP="00907B92">
      <w:pPr>
        <w:pStyle w:val="Hoofstuktitel"/>
        <w:ind w:left="1880" w:hanging="1880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92" w:rsidRDefault="00907B92" w:rsidP="00907B92">
      <w:pPr>
        <w:pStyle w:val="Hoofstuktitel"/>
        <w:ind w:left="1880" w:hanging="1880"/>
        <w:rPr>
          <w:color w:val="auto"/>
          <w:sz w:val="28"/>
        </w:rPr>
      </w:pPr>
    </w:p>
    <w:p w:rsidR="00907B92" w:rsidRDefault="00907B92" w:rsidP="00907B92">
      <w:pPr>
        <w:pStyle w:val="Hoofstuktitel"/>
        <w:ind w:left="1880" w:hanging="1880"/>
        <w:rPr>
          <w:color w:val="auto"/>
          <w:sz w:val="28"/>
        </w:rPr>
      </w:pPr>
    </w:p>
    <w:p w:rsidR="00907B92" w:rsidRPr="00614F1C" w:rsidRDefault="00907B92" w:rsidP="00907B92">
      <w:pPr>
        <w:pStyle w:val="Hoofstuktitel"/>
        <w:ind w:left="1880" w:hanging="1880"/>
        <w:rPr>
          <w:color w:val="auto"/>
          <w:sz w:val="28"/>
        </w:rPr>
      </w:pPr>
      <w:r w:rsidRPr="00614F1C">
        <w:rPr>
          <w:color w:val="auto"/>
          <w:sz w:val="28"/>
        </w:rPr>
        <w:t xml:space="preserve">Bestektekst Renovent </w:t>
      </w:r>
      <w:proofErr w:type="spellStart"/>
      <w:r>
        <w:rPr>
          <w:color w:val="auto"/>
          <w:sz w:val="28"/>
        </w:rPr>
        <w:t>Sky</w:t>
      </w:r>
      <w:proofErr w:type="spellEnd"/>
      <w:r>
        <w:rPr>
          <w:color w:val="auto"/>
          <w:sz w:val="28"/>
        </w:rPr>
        <w:t xml:space="preserve"> 300</w:t>
      </w:r>
      <w:bookmarkStart w:id="0" w:name="_GoBack"/>
      <w:bookmarkEnd w:id="0"/>
    </w:p>
    <w:p w:rsidR="00907B92" w:rsidRDefault="00907B92" w:rsidP="00907B92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907B92" w:rsidRDefault="00907B92">
      <w:pPr>
        <w:rPr>
          <w:rFonts w:eastAsiaTheme="minorEastAsia" w:cs="Arial"/>
          <w:bCs/>
          <w:szCs w:val="20"/>
          <w:lang w:eastAsia="nl-NL"/>
        </w:rPr>
      </w:pPr>
      <w:r>
        <w:rPr>
          <w:b/>
        </w:rPr>
        <w:br w:type="page"/>
      </w:r>
    </w:p>
    <w:p w:rsidR="00907B92" w:rsidRPr="00614F1C" w:rsidRDefault="00907B92" w:rsidP="00907B92">
      <w:pPr>
        <w:pStyle w:val="Hoofstuktitel"/>
        <w:ind w:left="1880" w:hanging="1880"/>
        <w:rPr>
          <w:b w:val="0"/>
          <w:color w:val="auto"/>
          <w:sz w:val="22"/>
        </w:rPr>
      </w:pPr>
    </w:p>
    <w:p w:rsidR="00907B92" w:rsidRDefault="00907B92">
      <w:pP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</w:pP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800"/>
        <w:ind w:left="1559" w:hanging="1558"/>
        <w:rPr>
          <w:rFonts w:cs="Arial"/>
          <w:b/>
          <w:bCs/>
          <w:color w:val="800000"/>
          <w:sz w:val="20"/>
          <w:szCs w:val="20"/>
          <w:u w:val="single"/>
          <w:lang w:eastAsia="nl-NL"/>
        </w:rPr>
      </w:pPr>
      <w: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  <w:t>61</w:t>
      </w:r>
      <w:r>
        <w:rPr>
          <w:rFonts w:cs="Arial"/>
          <w:b/>
          <w:bCs/>
          <w:color w:val="800000"/>
          <w:sz w:val="20"/>
          <w:szCs w:val="20"/>
          <w:u w:val="single"/>
          <w:lang w:eastAsia="nl-NL"/>
        </w:rPr>
        <w:tab/>
        <w:t>VENTILATIE- EN LUCHTBEHANDELINGSINSTALLATIES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61.00</w:t>
      </w:r>
      <w:r>
        <w:rPr>
          <w:rFonts w:cs="Arial"/>
          <w:color w:val="808000"/>
          <w:sz w:val="20"/>
          <w:szCs w:val="20"/>
          <w:lang w:eastAsia="nl-NL"/>
        </w:rPr>
        <w:tab/>
        <w:t>ALGEMEEN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61.00.32</w:t>
      </w:r>
      <w:r>
        <w:rPr>
          <w:rFonts w:cs="Arial"/>
          <w:color w:val="000000"/>
          <w:sz w:val="20"/>
          <w:szCs w:val="20"/>
          <w:lang w:eastAsia="nl-NL"/>
        </w:rPr>
        <w:tab/>
        <w:t>INFORMATIE-OVERDRACHT: REVISIEBESCHEIDEN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03.</w:t>
      </w:r>
      <w:r>
        <w:rPr>
          <w:rFonts w:cs="Arial"/>
          <w:color w:val="000000"/>
          <w:sz w:val="20"/>
          <w:szCs w:val="20"/>
          <w:lang w:eastAsia="nl-NL"/>
        </w:rPr>
        <w:tab/>
        <w:t>REVISIETEKENINGEN VENTILATIE-/LUCHTBEHAND.INSTALLATIE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revisietekening(en):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Op de tekening(en) moet zijn aangegeven: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kanaalbeloop met afmetingen van de toevoer- en de afvoerkanalen.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en specificaties van de ventilatieapparaten en ventielen.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inregelgegevens.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te isoleren, respectievelijk geïsoleerde installatiedelen.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plaats, diameter en lengte van toegepaste akoestische voorzieningen.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luchthoeveelheden per ruimte.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De gegevens moeten worden vastgelegd voordat de onderdelen aan het zicht zijn onttrokken.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61.00.33</w:t>
      </w:r>
      <w:r>
        <w:rPr>
          <w:rFonts w:cs="Arial"/>
          <w:color w:val="000000"/>
          <w:sz w:val="20"/>
          <w:szCs w:val="20"/>
          <w:lang w:eastAsia="nl-NL"/>
        </w:rPr>
        <w:tab/>
        <w:t>INFORMATIE-OVERDRACHT: ONDERHOUDS-/BEDRIJFSVOORSCHRIFTEN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01.</w:t>
      </w:r>
      <w:r>
        <w:rPr>
          <w:rFonts w:cs="Arial"/>
          <w:color w:val="000000"/>
          <w:sz w:val="20"/>
          <w:szCs w:val="20"/>
          <w:lang w:eastAsia="nl-NL"/>
        </w:rPr>
        <w:tab/>
        <w:t>ONDERHOUDSVOORSCHRIFT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verstrekken onderhoudsvoorschriften: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ventilatieapparatuur.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afzuigventielen.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toevoerventielen.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wasemkap.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Taal</w:t>
      </w:r>
      <w:r>
        <w:rPr>
          <w:rFonts w:cs="Arial"/>
          <w:color w:val="800000"/>
          <w:sz w:val="20"/>
          <w:szCs w:val="20"/>
          <w:lang w:eastAsia="nl-NL"/>
        </w:rPr>
        <w:t>: Nederlands.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ONDERHOUDSCONTRACT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Bij het onderhoudsvoorschrift moet een onderhoudscontract worden aangeboden uitgaande van 1 onderhoudsbeurt per jaar.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02.</w:t>
      </w:r>
      <w:r>
        <w:rPr>
          <w:rFonts w:cs="Arial"/>
          <w:color w:val="000000"/>
          <w:sz w:val="20"/>
          <w:szCs w:val="20"/>
          <w:lang w:eastAsia="nl-NL"/>
        </w:rPr>
        <w:tab/>
        <w:t>BEDRIJFS-/BEDIENINGSVOORSCHRIFT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Te verstrekken bedrijfs-/bedieningsvoorschrift(en) van: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ventilatieapparatuur.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afzuigventielen.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toevoerventielen.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wasemkap.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Taal: Nederlands.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Met technische beschrijving van de installatie</w:t>
      </w:r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61.11</w:t>
      </w:r>
      <w:r>
        <w:rPr>
          <w:rFonts w:cs="Arial"/>
          <w:color w:val="808000"/>
          <w:sz w:val="20"/>
          <w:szCs w:val="20"/>
          <w:lang w:eastAsia="nl-NL"/>
        </w:rPr>
        <w:tab/>
        <w:t>FUNCTIONELE OMSCHRIJVING, INSTALLATIE-ONDERDELEN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61.11.11-a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Systeem: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Brink individueel gebalanceerd ventilatiesysteem.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 xml:space="preserve">Ventilatie/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warmteterugwinapparaat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: Brink Renovent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Sky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300 met een temperatuurrendement van 95%, constant flow gelijkstroomventilatoren en 2 filters klasse G4. Standaard uitgevoerd met een bedieningsmodule, bypass en intelligente vorstregeling.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Debiet (m³/h): volgens Bouwbesluit, maximaal 300 m³/h 150 Pa;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Afzuigpunten:</w:t>
      </w:r>
    </w:p>
    <w:p w:rsidR="00E102A4" w:rsidRDefault="00E102A4" w:rsidP="00E102A4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keuken</w:t>
      </w:r>
      <w:r>
        <w:rPr>
          <w:rFonts w:cs="Arial"/>
          <w:color w:val="800000"/>
          <w:sz w:val="20"/>
          <w:szCs w:val="20"/>
          <w:lang w:eastAsia="nl-NL"/>
        </w:rPr>
        <w:tab/>
        <w:t>75 m³/h.</w:t>
      </w:r>
    </w:p>
    <w:p w:rsidR="00E102A4" w:rsidRDefault="00E102A4" w:rsidP="00E102A4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badkamer</w:t>
      </w:r>
      <w:r>
        <w:rPr>
          <w:rFonts w:cs="Arial"/>
          <w:color w:val="800000"/>
          <w:sz w:val="20"/>
          <w:szCs w:val="20"/>
          <w:lang w:eastAsia="nl-NL"/>
        </w:rPr>
        <w:tab/>
        <w:t>50 m³/h.</w:t>
      </w:r>
    </w:p>
    <w:p w:rsidR="00E102A4" w:rsidRDefault="00E102A4" w:rsidP="00E102A4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toilet</w:t>
      </w:r>
      <w:r>
        <w:rPr>
          <w:rFonts w:cs="Arial"/>
          <w:color w:val="800000"/>
          <w:sz w:val="20"/>
          <w:szCs w:val="20"/>
          <w:lang w:eastAsia="nl-NL"/>
        </w:rPr>
        <w:tab/>
        <w:t>25 m³/h.</w:t>
      </w:r>
    </w:p>
    <w:p w:rsidR="00E102A4" w:rsidRDefault="00E102A4" w:rsidP="00E102A4">
      <w:pPr>
        <w:tabs>
          <w:tab w:val="left" w:pos="2267"/>
          <w:tab w:val="left" w:pos="4820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opstelplaats wasmachine</w:t>
      </w:r>
      <w:r>
        <w:rPr>
          <w:rFonts w:cs="Arial"/>
          <w:color w:val="800000"/>
          <w:sz w:val="20"/>
          <w:szCs w:val="20"/>
          <w:lang w:eastAsia="nl-NL"/>
        </w:rPr>
        <w:tab/>
        <w:t>25 m³/h.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Toevoerpunten: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verblijfsgebieden, respectievelijk de verblijfsruimten conform Bouwbesluit.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debiet (m³/h): volgens Bouwbesluit.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Afvoerkanaal: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geïsoleerd kanaal.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aantal (st.): 1, individueel.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Buitenlucht toevoerkanaal naar unit: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geïsoleerd kanaal.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aantal (st.): 1.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61.12</w:t>
      </w:r>
      <w:r>
        <w:rPr>
          <w:rFonts w:cs="Arial"/>
          <w:color w:val="808000"/>
          <w:sz w:val="20"/>
          <w:szCs w:val="20"/>
          <w:lang w:eastAsia="nl-NL"/>
        </w:rPr>
        <w:tab/>
        <w:t>TEKENINGEN EN BEREKENINGEN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61.12.10-a</w:t>
      </w:r>
      <w:r>
        <w:rPr>
          <w:rFonts w:cs="Arial"/>
          <w:color w:val="000000"/>
          <w:sz w:val="20"/>
          <w:szCs w:val="20"/>
          <w:lang w:eastAsia="nl-NL"/>
        </w:rPr>
        <w:tab/>
        <w:t>TEKENINGEN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TEKENING VENTILATIE-/LUCHTBEHANDELINGSINSTALLATIE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tekeningen moeten ten minste vermelden: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 xml:space="preserve">Betreft: </w:t>
      </w:r>
      <w:r>
        <w:rPr>
          <w:rFonts w:cs="Arial"/>
          <w:color w:val="008000"/>
          <w:sz w:val="20"/>
          <w:szCs w:val="20"/>
          <w:lang w:eastAsia="nl-NL"/>
        </w:rPr>
        <w:t>tekeningen ventilatie-installatie</w:t>
      </w:r>
      <w:r>
        <w:rPr>
          <w:rFonts w:cs="Arial"/>
          <w:color w:val="800000"/>
          <w:sz w:val="20"/>
          <w:szCs w:val="20"/>
          <w:lang w:eastAsia="nl-NL"/>
        </w:rPr>
        <w:t>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kanaalbeloop met afmetingen.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van aansluitingen voor verse buiten- en afvoerlucht.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opstelling en specificaties van het ventilatie-/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warmteterugwinapparaat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en de ventielen.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plaats, diameter en lengte van akoestische voorzieningen c.q. geluiddempers.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inregelgegevens.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luchthoeveelheden per ruimte.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instelbereik van het ventilatie-/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warmteterugwintoestel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plaats van bedieningsschakelaar(s).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te isoleren respectievelijk geïsoleerde installatiedelen.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afmetingen van de benodigde natuurlijke overstroomopeningen, zoals onder binnendeuren.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61.12.20-a</w:t>
      </w:r>
      <w:r>
        <w:rPr>
          <w:rFonts w:cs="Arial"/>
          <w:color w:val="000000"/>
          <w:sz w:val="20"/>
          <w:szCs w:val="20"/>
          <w:lang w:eastAsia="nl-NL"/>
        </w:rPr>
        <w:tab/>
        <w:t>INSTALLATIE-BEREKENING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LUCHTKANAALBEREKENING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Door de aannemer te vervaardigen berekening(en):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ventilatie-debietberekening(en) van de ventilatie-/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warmteterugwininstallatie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;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Uitgangspunten: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ISSO 61 ('10): </w:t>
      </w:r>
      <w:r>
        <w:rPr>
          <w:rFonts w:cs="Arial"/>
          <w:color w:val="800000"/>
          <w:sz w:val="20"/>
          <w:szCs w:val="20"/>
          <w:lang w:eastAsia="nl-NL"/>
        </w:rPr>
        <w:tab/>
        <w:t>Kwaliteitseisen ventilatiesystemen woningen.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ISSO 62 ('10):</w:t>
      </w:r>
      <w:r>
        <w:rPr>
          <w:rFonts w:cs="Arial"/>
          <w:color w:val="800000"/>
          <w:sz w:val="20"/>
          <w:szCs w:val="20"/>
          <w:lang w:eastAsia="nl-NL"/>
        </w:rPr>
        <w:tab/>
        <w:t>Kwaliteitseisen gebalanceerde ventilatie in woningen.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NEN 1070 ('99):</w:t>
      </w:r>
      <w:r>
        <w:rPr>
          <w:rFonts w:cs="Arial"/>
          <w:color w:val="800000"/>
          <w:sz w:val="20"/>
          <w:szCs w:val="20"/>
          <w:lang w:eastAsia="nl-NL"/>
        </w:rPr>
        <w:tab/>
        <w:t>Geluidswering in gebouwen.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NEN 1087 ('01):</w:t>
      </w:r>
      <w:r>
        <w:rPr>
          <w:rFonts w:cs="Arial"/>
          <w:color w:val="800000"/>
          <w:sz w:val="20"/>
          <w:szCs w:val="20"/>
          <w:lang w:eastAsia="nl-NL"/>
        </w:rPr>
        <w:tab/>
        <w:t>Ventilatie van gebouwen.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NPR 1088 ('99):</w:t>
      </w:r>
      <w:r>
        <w:rPr>
          <w:rFonts w:cs="Arial"/>
          <w:color w:val="800000"/>
          <w:sz w:val="20"/>
          <w:szCs w:val="20"/>
          <w:lang w:eastAsia="nl-NL"/>
        </w:rPr>
        <w:tab/>
        <w:t>Ventilatie van woningen en woongebouwen.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>- maximale luchtsnelheid 4 m/sec in de hoofdkanalen en in de aftakkingen: Toevoer: 3 m/s; Afvoer: 3,5 m/s.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maximaal toelaatbare geluidsniveau binnen de woning moet voldoen aan NEN 1070 (k=3) en aan de geldende bouwbesluiteisen.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Bij het ontwerpen van het systeem dient rekening te worden gehouden met: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aansluiting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motorloze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aansluiting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motorloze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 in later stadium.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installatie van een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motorgedreven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wasemkap boven het kooktoestel.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61.13</w:t>
      </w:r>
      <w:r>
        <w:rPr>
          <w:rFonts w:cs="Arial"/>
          <w:color w:val="808000"/>
          <w:sz w:val="20"/>
          <w:szCs w:val="20"/>
          <w:lang w:eastAsia="nl-NL"/>
        </w:rPr>
        <w:tab/>
        <w:t>BEPROEVEN, INREGELEN, IN BEDRIJF STELLEN EN CONTROLEREN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61.13.10-a</w:t>
      </w:r>
      <w:r>
        <w:rPr>
          <w:rFonts w:cs="Arial"/>
          <w:color w:val="000000"/>
          <w:sz w:val="20"/>
          <w:szCs w:val="20"/>
          <w:lang w:eastAsia="nl-NL"/>
        </w:rPr>
        <w:tab/>
        <w:t>BEPROEVEN/INREGELEN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VENTILATIE-/LUCHTBEHANDELINGSINSTALLATIE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Beproeven.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Opleveringsbeoordeling overeenkomstig BRL 8010-09)Onderdelen: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Ventilatie-unit.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Afzuig- en toevoerventielen.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Methode: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luchtdebiet</w:t>
      </w:r>
      <w:r>
        <w:rPr>
          <w:rFonts w:cs="Arial"/>
          <w:color w:val="800000"/>
          <w:sz w:val="20"/>
          <w:szCs w:val="20"/>
          <w:lang w:eastAsia="nl-NL"/>
        </w:rPr>
        <w:t xml:space="preserve"> per vertrek.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Uitgangspunten: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installatiegeluidniveau (NEN 5077+c12) (LI;A) bepalen na het bereiken van de vertrektemperaturen.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debiet toevoerlucht per vertrek, per rooster.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debiet buitenlucht en afvoerlucht.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61.32</w:t>
      </w:r>
      <w:r>
        <w:rPr>
          <w:rFonts w:cs="Arial"/>
          <w:color w:val="808000"/>
          <w:sz w:val="20"/>
          <w:szCs w:val="20"/>
          <w:lang w:eastAsia="nl-NL"/>
        </w:rPr>
        <w:tab/>
        <w:t>METALEN KANALEN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61.32.11-a</w:t>
      </w:r>
      <w:r>
        <w:rPr>
          <w:rFonts w:cs="Arial"/>
          <w:color w:val="000000"/>
          <w:sz w:val="20"/>
          <w:szCs w:val="20"/>
          <w:lang w:eastAsia="nl-NL"/>
        </w:rPr>
        <w:tab/>
        <w:t>METALEN KANAAL, STALEN BUIS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AANLEG METALEN VENTILATIE-/LUCHTBEHANDELINGSKANAAL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Aanlegwijze: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voor montage van kanalen en hulpstukken deze ontdoen van verontreinigingen, scherpe kanten en bramen.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het beloop moet zodanig zijn dat inwendige inspectie en reiniging mogelijk is zonder demontage van kanalen.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Verbindingswijze:</w:t>
      </w:r>
    </w:p>
    <w:p w:rsidR="00E102A4" w:rsidRDefault="00E102A4" w:rsidP="00E102A4">
      <w:pPr>
        <w:tabs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insteekverbinding, genageld</w:t>
      </w:r>
      <w:r>
        <w:rPr>
          <w:rFonts w:cs="Arial"/>
          <w:color w:val="800000"/>
          <w:sz w:val="20"/>
          <w:szCs w:val="20"/>
          <w:lang w:eastAsia="nl-NL"/>
        </w:rPr>
        <w:t xml:space="preserve"> en afgeplakt met tape.</w:t>
      </w:r>
    </w:p>
    <w:p w:rsidR="00E102A4" w:rsidRDefault="00E102A4" w:rsidP="00E102A4">
      <w:pPr>
        <w:tabs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</w:t>
      </w:r>
      <w:r>
        <w:rPr>
          <w:rFonts w:cs="Arial"/>
          <w:color w:val="800000"/>
          <w:sz w:val="20"/>
          <w:szCs w:val="20"/>
          <w:lang w:eastAsia="nl-NL"/>
        </w:rPr>
        <w:tab/>
        <w:t>insteekverbinding, afdichtingsring.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Bevestigingswijze: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gebeugeld</w:t>
      </w:r>
      <w:r>
        <w:rPr>
          <w:rFonts w:cs="Arial"/>
          <w:color w:val="800000"/>
          <w:sz w:val="20"/>
          <w:szCs w:val="20"/>
          <w:lang w:eastAsia="nl-NL"/>
        </w:rPr>
        <w:t xml:space="preserve"> met thermisch verzinkte beugels,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h.o.h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 ten hoogste 2,0 m.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Beschermingswijze: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beschermkanaal</w:t>
      </w:r>
      <w:r>
        <w:rPr>
          <w:rFonts w:cs="Arial"/>
          <w:color w:val="800000"/>
          <w:sz w:val="20"/>
          <w:szCs w:val="20"/>
          <w:lang w:eastAsia="nl-NL"/>
        </w:rPr>
        <w:t xml:space="preserve"> bij doorvoer door bouwkundige constructies.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aansluitpunten</w:t>
      </w:r>
      <w:r>
        <w:rPr>
          <w:rFonts w:cs="Arial"/>
          <w:color w:val="800000"/>
          <w:sz w:val="20"/>
          <w:szCs w:val="20"/>
          <w:lang w:eastAsia="nl-NL"/>
        </w:rPr>
        <w:t xml:space="preserve"> als aangegeven op tekening.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 xml:space="preserve">de lengte van flexibele niet akoestische slangen mag niet langer zijn dan (m): </w:t>
      </w:r>
      <w:r>
        <w:rPr>
          <w:rFonts w:cs="Arial"/>
          <w:color w:val="800000"/>
          <w:sz w:val="20"/>
          <w:szCs w:val="20"/>
          <w:lang w:eastAsia="nl-NL"/>
        </w:rPr>
        <w:t>1,5.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Isolatie: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lucht toevoerkanalen zo nodig isoleren, bijv. indien deze buiten de geïsoleerde schil worden aangebracht.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1.</w:t>
      </w:r>
      <w:r>
        <w:rPr>
          <w:rFonts w:cs="Arial"/>
          <w:color w:val="000000"/>
          <w:sz w:val="20"/>
          <w:szCs w:val="20"/>
          <w:lang w:eastAsia="nl-NL"/>
        </w:rPr>
        <w:tab/>
        <w:t>STALEN BUIS, GEFELST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lastRenderedPageBreak/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Spiraal gefelste buis.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Thermisch verzinkt staal.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Diameter (mm):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vlgs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 tekening/berekening aannemer.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Wanddikte (mm): standaard.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beugel, thermisch verzinkt.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PVC-tape [aluminium tape]</w:t>
      </w:r>
      <w:r>
        <w:rPr>
          <w:rFonts w:cs="Arial"/>
          <w:color w:val="800000"/>
          <w:sz w:val="20"/>
          <w:szCs w:val="20"/>
          <w:lang w:eastAsia="nl-NL"/>
        </w:rPr>
        <w:tab/>
        <w:t>[keuzetekst]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61.32.12-a</w:t>
      </w:r>
      <w:r>
        <w:rPr>
          <w:rFonts w:cs="Arial"/>
          <w:color w:val="000000"/>
          <w:sz w:val="20"/>
          <w:szCs w:val="20"/>
          <w:lang w:eastAsia="nl-NL"/>
        </w:rPr>
        <w:tab/>
        <w:t>METALEN KANAAL, KANAALELEMENT, STAAL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AANLEG METALEN VENTILATIE-/LUCHTBEHANDELINGSKANAAL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Aanlegwijze: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voor montage van kanalen en hulpstukken deze ontdoen van verontreinigingen, scherpe kanten en bramen.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Verbindingswijze: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d.m.v. koppelstuk, genageld en afgewerkt met tape.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Bevestigingswijze: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ingestort</w:t>
      </w:r>
      <w:r>
        <w:rPr>
          <w:rFonts w:cs="Arial"/>
          <w:color w:val="800000"/>
          <w:sz w:val="20"/>
          <w:szCs w:val="20"/>
          <w:lang w:eastAsia="nl-NL"/>
        </w:rPr>
        <w:t xml:space="preserve">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plaatsvast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bevestigd.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1.</w:t>
      </w:r>
      <w:r>
        <w:rPr>
          <w:rFonts w:cs="Arial"/>
          <w:color w:val="000000"/>
          <w:sz w:val="20"/>
          <w:szCs w:val="20"/>
          <w:lang w:eastAsia="nl-NL"/>
        </w:rPr>
        <w:tab/>
        <w:t>KANAALELEMENT, STAAL</w:t>
      </w:r>
    </w:p>
    <w:p w:rsidR="00E102A4" w:rsidRPr="00907B92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en-GB" w:eastAsia="nl-NL"/>
        </w:rPr>
      </w:pPr>
      <w:proofErr w:type="spellStart"/>
      <w:r w:rsidRPr="00907B92">
        <w:rPr>
          <w:rFonts w:cs="Arial"/>
          <w:color w:val="800000"/>
          <w:sz w:val="20"/>
          <w:szCs w:val="20"/>
          <w:lang w:val="en-GB" w:eastAsia="nl-NL"/>
        </w:rPr>
        <w:t>Fabrikaat</w:t>
      </w:r>
      <w:proofErr w:type="spellEnd"/>
      <w:r w:rsidRPr="00907B92">
        <w:rPr>
          <w:rFonts w:cs="Arial"/>
          <w:color w:val="800000"/>
          <w:sz w:val="20"/>
          <w:szCs w:val="20"/>
          <w:lang w:val="en-GB"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Brink instortkanaal: (165x80, 180x80, 205x80 en 240x80).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Thermisch verzinkt staal.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volgens tekening/berekening aannemer.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De ingestorte kanaalgedeelten van: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 luchttoevoerkanalen.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de luchtafvoerkanalen.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61.42</w:t>
      </w:r>
      <w:r>
        <w:rPr>
          <w:rFonts w:cs="Arial"/>
          <w:color w:val="808000"/>
          <w:sz w:val="20"/>
          <w:szCs w:val="20"/>
          <w:lang w:eastAsia="nl-NL"/>
        </w:rPr>
        <w:tab/>
        <w:t>VENTILATIE-, VERWARMINGS- EN BEVOCHTIGINGSAPPARATEN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61.42.41-a</w:t>
      </w:r>
      <w:r>
        <w:rPr>
          <w:rFonts w:cs="Arial"/>
          <w:color w:val="000000"/>
          <w:sz w:val="20"/>
          <w:szCs w:val="20"/>
          <w:lang w:eastAsia="nl-NL"/>
        </w:rPr>
        <w:tab/>
        <w:t>PLATENWARMTEWISSELAAR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PLATENWARMTEWISSELAAR, WATER/WATER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Toestel voor gebalanceerde ventilatie met warmteterugwinning.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Renovent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Sky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300; standaard uitgevoerd met een bedieningsmodule, bypass en een intelligente vorstregeling.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Rendement (%): </w:t>
      </w:r>
      <w:r>
        <w:rPr>
          <w:rFonts w:cs="Arial"/>
          <w:color w:val="800000"/>
          <w:sz w:val="20"/>
          <w:szCs w:val="20"/>
          <w:lang w:eastAsia="nl-NL"/>
        </w:rPr>
        <w:t>temperatuurrendement 95%.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1185x644x310. (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BxHxD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).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Beschermingsgraad: IP30.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Uitvoering: te bepalen door installateur.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</w:t>
      </w:r>
    </w:p>
    <w:p w:rsidR="00E102A4" w:rsidRDefault="00E102A4" w:rsidP="00E102A4">
      <w:pPr>
        <w:tabs>
          <w:tab w:val="left" w:pos="3966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* 4B; 3B/1O; 2B/2O:</w:t>
      </w:r>
    </w:p>
    <w:p w:rsidR="00E102A4" w:rsidRDefault="00E102A4" w:rsidP="00E102A4">
      <w:pPr>
        <w:tabs>
          <w:tab w:val="left" w:pos="2125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Luchtzijdig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  <w:r>
        <w:rPr>
          <w:rFonts w:cs="Arial"/>
          <w:color w:val="800000"/>
          <w:sz w:val="20"/>
          <w:szCs w:val="20"/>
          <w:lang w:eastAsia="nl-NL"/>
        </w:rPr>
        <w:tab/>
        <w:t>4x Ø150/160 mm.</w:t>
      </w:r>
    </w:p>
    <w:p w:rsidR="00E102A4" w:rsidRDefault="00E102A4" w:rsidP="00E102A4">
      <w:pPr>
        <w:tabs>
          <w:tab w:val="left" w:pos="2125"/>
          <w:tab w:val="left" w:pos="4254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Condensafvoer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</w:t>
      </w:r>
      <w:r>
        <w:rPr>
          <w:rFonts w:cs="Arial"/>
          <w:color w:val="800000"/>
          <w:sz w:val="20"/>
          <w:szCs w:val="20"/>
          <w:lang w:eastAsia="nl-NL"/>
        </w:rPr>
        <w:tab/>
        <w:t>Ø 3/4";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Elektrisch:</w:t>
      </w:r>
      <w:r>
        <w:rPr>
          <w:rFonts w:cs="Arial"/>
          <w:color w:val="800000"/>
          <w:sz w:val="20"/>
          <w:szCs w:val="20"/>
          <w:lang w:eastAsia="nl-NL"/>
        </w:rPr>
        <w:tab/>
        <w:t>voorzien van 1,5 m. snoer met randaardesteker.</w:t>
      </w:r>
    </w:p>
    <w:p w:rsidR="00E102A4" w:rsidRDefault="00E102A4" w:rsidP="00E102A4">
      <w:pPr>
        <w:tabs>
          <w:tab w:val="left" w:pos="2408"/>
          <w:tab w:val="left" w:pos="3229"/>
          <w:tab w:val="left" w:pos="4149"/>
          <w:tab w:val="left" w:pos="5069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warmtewisselaar: kunststof PETG.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omkasting: plaatstaal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geëpoxeerd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, wit.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binnenwerk: EPS-schuimdelen.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Luchtfilter: Toevoer- en afvoerzijde, klasse G4, 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[optioneel F7].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lastRenderedPageBreak/>
        <w:t>Ventilator/elektromotor: toevoer- en afvoerventilator, gelijkstroom, constant flow.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Regeling: zwakstroom, 4 toeren, spaar-, laag-, midden-, en hoogstand.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Massa (kg): </w:t>
      </w:r>
      <w:r>
        <w:rPr>
          <w:rFonts w:cs="Arial"/>
          <w:color w:val="800000"/>
          <w:sz w:val="20"/>
          <w:szCs w:val="20"/>
          <w:lang w:eastAsia="nl-NL"/>
        </w:rPr>
        <w:t>37 kg.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Debiet (m³/h): instelbaar, volgens berekening aannemer, max. 300 bij 150 Pa.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Aansluitspanning: 230V, 50 Hz.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VENTILATIE-/LUCHTBEHANDELINGSAPPARAAT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Volgens voorschrift fabrikant.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 massieve wand (min. massa 200 kg/m²) d.m.v. meegeleverd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ophangset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aan plafond d.m.v. meegeleverde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ophangset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Aansluitingen: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Aansluitingen met kanalen.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geluiddempende voorzieningen tussen het toestel en de aansluitkanalen naar en vanuit de woning.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- 1,0 m flexibel akoestische slang (K=3).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Het individuele balansventilatiesysteem.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61.51</w:t>
      </w:r>
      <w:r>
        <w:rPr>
          <w:rFonts w:cs="Arial"/>
          <w:color w:val="808000"/>
          <w:sz w:val="20"/>
          <w:szCs w:val="20"/>
          <w:lang w:eastAsia="nl-NL"/>
        </w:rPr>
        <w:tab/>
        <w:t>BINNENROOSTERS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61.51.15-a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Afvoerventiel, code nr. 665730/665722.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Ø125.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:kunststof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, metaal.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Kleur</w:t>
      </w:r>
      <w:r>
        <w:rPr>
          <w:rFonts w:cs="Arial"/>
          <w:color w:val="800000"/>
          <w:sz w:val="20"/>
          <w:szCs w:val="20"/>
          <w:lang w:eastAsia="nl-NL"/>
        </w:rPr>
        <w:t>: wit.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bevestigingsmiddelen</w:t>
      </w:r>
      <w:r>
        <w:rPr>
          <w:rFonts w:cs="Arial"/>
          <w:color w:val="800000"/>
          <w:sz w:val="20"/>
          <w:szCs w:val="20"/>
          <w:lang w:eastAsia="nl-NL"/>
        </w:rPr>
        <w:t>: veertjes.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LUCHTROOSTER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Montage-/opstellingswijze: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montage/opstelling van luchtroosters zodanig dat zonder wijziging van de instelling deze uit de installatie kunnen worden verwijderd.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montagehoogte</w:t>
      </w:r>
      <w:r>
        <w:rPr>
          <w:rFonts w:cs="Arial"/>
          <w:color w:val="800000"/>
          <w:sz w:val="20"/>
          <w:szCs w:val="20"/>
          <w:lang w:eastAsia="nl-NL"/>
        </w:rPr>
        <w:t>: volgens ontwerpgegevens.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Afzuigventielen in de kanaalmonden van: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keuken.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badkamer.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toilet.</w:t>
      </w:r>
    </w:p>
    <w:p w:rsidR="00E102A4" w:rsidRDefault="00E102A4" w:rsidP="00E102A4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opstelplaats van de wasmachine.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61.51.15-b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ROZET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toevoerventiel, LN code nr. 665731/665724.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Ø125 mm.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Materiaal</w:t>
      </w:r>
      <w:r>
        <w:rPr>
          <w:rFonts w:cs="Arial"/>
          <w:color w:val="800000"/>
          <w:sz w:val="20"/>
          <w:szCs w:val="20"/>
          <w:lang w:eastAsia="nl-NL"/>
        </w:rPr>
        <w:t>: kunststof/metaal.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Kleur</w:t>
      </w:r>
      <w:r>
        <w:rPr>
          <w:rFonts w:cs="Arial"/>
          <w:color w:val="800000"/>
          <w:sz w:val="20"/>
          <w:szCs w:val="20"/>
          <w:lang w:eastAsia="nl-NL"/>
        </w:rPr>
        <w:t>: wit.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Toebehoren:</w:t>
      </w:r>
    </w:p>
    <w:p w:rsidR="00E102A4" w:rsidRDefault="00E102A4" w:rsidP="00E102A4">
      <w:pPr>
        <w:tabs>
          <w:tab w:val="left" w:pos="2408"/>
        </w:tabs>
        <w:autoSpaceDE w:val="0"/>
        <w:autoSpaceDN w:val="0"/>
        <w:adjustRightInd w:val="0"/>
        <w:ind w:left="2408" w:hanging="283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bevestigingsmiddelen</w:t>
      </w:r>
      <w:r>
        <w:rPr>
          <w:rFonts w:cs="Arial"/>
          <w:color w:val="800000"/>
          <w:sz w:val="20"/>
          <w:szCs w:val="20"/>
          <w:lang w:eastAsia="nl-NL"/>
        </w:rPr>
        <w:t>: veertjes.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4.</w:t>
      </w:r>
      <w:r>
        <w:rPr>
          <w:rFonts w:cs="Arial"/>
          <w:color w:val="000000"/>
          <w:sz w:val="20"/>
          <w:szCs w:val="20"/>
          <w:lang w:eastAsia="nl-NL"/>
        </w:rPr>
        <w:tab/>
        <w:t>MONTAGE LUCHTROOSTER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Montage-/opstellingswijze: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montage/opstelling van luchtroosters zodanig dat zonder wijziging van de instelling deze uit de installatie kunnen worden verwijderd.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lastRenderedPageBreak/>
        <w:t>-</w:t>
      </w:r>
      <w:r>
        <w:rPr>
          <w:rFonts w:cs="Arial"/>
          <w:color w:val="008000"/>
          <w:sz w:val="20"/>
          <w:szCs w:val="20"/>
          <w:lang w:eastAsia="nl-NL"/>
        </w:rPr>
        <w:tab/>
        <w:t>montagehoogte</w:t>
      </w:r>
      <w:r>
        <w:rPr>
          <w:rFonts w:cs="Arial"/>
          <w:color w:val="800000"/>
          <w:sz w:val="20"/>
          <w:szCs w:val="20"/>
          <w:lang w:eastAsia="nl-NL"/>
        </w:rPr>
        <w:t xml:space="preserve"> volgens ontwerpgegevens.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Toevoerventielen in de kanaalmonden van de luchttoevoerkanalen van: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woonkamer.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slaapkamers.</w:t>
      </w:r>
    </w:p>
    <w:p w:rsidR="00E102A4" w:rsidRDefault="00E102A4" w:rsidP="00E102A4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hobbykamer.</w:t>
      </w:r>
    </w:p>
    <w:p w:rsidR="00E102A4" w:rsidRDefault="00E102A4" w:rsidP="00E102A4">
      <w:pPr>
        <w:tabs>
          <w:tab w:val="left" w:pos="1842"/>
          <w:tab w:val="left" w:pos="2663"/>
          <w:tab w:val="left" w:pos="3583"/>
          <w:tab w:val="left" w:pos="4503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- werkkamer.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61.52</w:t>
      </w:r>
      <w:r>
        <w:rPr>
          <w:rFonts w:cs="Arial"/>
          <w:color w:val="808000"/>
          <w:sz w:val="20"/>
          <w:szCs w:val="20"/>
          <w:lang w:eastAsia="nl-NL"/>
        </w:rPr>
        <w:tab/>
        <w:t>BUITENROOSTERS EN DAKKAPPEN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61.52.21-a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Ventilatiedakdoorvoer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 xml:space="preserve"> inwendig geïsoleerd, zwart gespoten, </w:t>
      </w:r>
    </w:p>
    <w:p w:rsidR="00E102A4" w:rsidRPr="00907B92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648610 Diameter: Ø150 mm. (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max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250m³/h)</w:t>
      </w:r>
    </w:p>
    <w:p w:rsidR="00E102A4" w:rsidRPr="00907B92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648700 Diameter: Ø166 mm.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luchtafvoerkanaal.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61.52.21-b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Ventilatietoevoer onder pannen inwendig geïsoleerd: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code nr. 648620 Diameter Ø150 mm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Uitvoering:</w:t>
      </w:r>
    </w:p>
    <w:p w:rsidR="00E102A4" w:rsidRDefault="00E102A4" w:rsidP="00E102A4">
      <w:pPr>
        <w:tabs>
          <w:tab w:val="left" w:pos="2267"/>
        </w:tabs>
        <w:autoSpaceDE w:val="0"/>
        <w:autoSpaceDN w:val="0"/>
        <w:adjustRightInd w:val="0"/>
        <w:ind w:left="2267" w:hanging="142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- Toevoer van onder de pannen vanaf de beschaduwde zijde van de woning. De doorvoer door het dakbeschot afdichten met dampdicht isolatiemateriaal, niet </w:t>
      </w:r>
      <w:proofErr w:type="spellStart"/>
      <w:r>
        <w:rPr>
          <w:rFonts w:cs="Arial"/>
          <w:color w:val="800000"/>
          <w:sz w:val="20"/>
          <w:szCs w:val="20"/>
          <w:lang w:eastAsia="nl-NL"/>
        </w:rPr>
        <w:t>indrukbaar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61.52.21-c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DAKKAP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008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008000"/>
          <w:sz w:val="20"/>
          <w:szCs w:val="20"/>
          <w:lang w:eastAsia="nl-NL"/>
        </w:rPr>
        <w:t xml:space="preserve">: </w:t>
      </w:r>
      <w:r>
        <w:rPr>
          <w:rFonts w:cs="Arial"/>
          <w:color w:val="800000"/>
          <w:sz w:val="20"/>
          <w:szCs w:val="20"/>
          <w:lang w:eastAsia="nl-NL"/>
        </w:rPr>
        <w:t>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(Geveldoorvoer) toevoerpijp met roosterbakje inwendig geïsoleerd, </w:t>
      </w:r>
    </w:p>
    <w:p w:rsidR="00E102A4" w:rsidRPr="00907B92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val="de-DE" w:eastAsia="nl-NL"/>
        </w:rPr>
      </w:pP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zwart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gespoten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. 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code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</w:t>
      </w:r>
      <w:proofErr w:type="spellStart"/>
      <w:r w:rsidRPr="00907B92">
        <w:rPr>
          <w:rFonts w:cs="Arial"/>
          <w:color w:val="800000"/>
          <w:sz w:val="20"/>
          <w:szCs w:val="20"/>
          <w:lang w:val="de-DE" w:eastAsia="nl-NL"/>
        </w:rPr>
        <w:t>nr.</w:t>
      </w:r>
      <w:proofErr w:type="spellEnd"/>
      <w:r w:rsidRPr="00907B92">
        <w:rPr>
          <w:rFonts w:cs="Arial"/>
          <w:color w:val="800000"/>
          <w:sz w:val="20"/>
          <w:szCs w:val="20"/>
          <w:lang w:val="de-DE" w:eastAsia="nl-NL"/>
        </w:rPr>
        <w:t xml:space="preserve"> 648640 Diameter (mm): Ø150 mm.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buitenluchttoevoerkanaal.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61.60</w:t>
      </w:r>
      <w:r>
        <w:rPr>
          <w:rFonts w:cs="Arial"/>
          <w:color w:val="808000"/>
          <w:sz w:val="20"/>
          <w:szCs w:val="20"/>
          <w:lang w:eastAsia="nl-NL"/>
        </w:rPr>
        <w:tab/>
        <w:t>APPENDAGES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61.60.43-a</w:t>
      </w:r>
      <w:r>
        <w:rPr>
          <w:rFonts w:cs="Arial"/>
          <w:color w:val="000000"/>
          <w:sz w:val="20"/>
          <w:szCs w:val="20"/>
          <w:lang w:eastAsia="nl-NL"/>
        </w:rPr>
        <w:tab/>
        <w:t>ALUMINIUM SLANG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ALUMINIUM SLANG, GEISOLEERD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Type: Akoestische slang.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 xml:space="preserve">Afmetingen (mm): </w:t>
      </w:r>
      <w:r>
        <w:rPr>
          <w:rFonts w:cs="Arial"/>
          <w:color w:val="800000"/>
          <w:sz w:val="20"/>
          <w:szCs w:val="20"/>
          <w:lang w:eastAsia="nl-NL"/>
        </w:rPr>
        <w:t>gelijk aan kanaaldiameter.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Lengte (m): max. 1,5 (K=3).</w:t>
      </w:r>
    </w:p>
    <w:p w:rsidR="00E102A4" w:rsidRDefault="00E102A4" w:rsidP="00E102A4">
      <w:pPr>
        <w:tabs>
          <w:tab w:val="left" w:pos="1558"/>
        </w:tabs>
        <w:autoSpaceDE w:val="0"/>
        <w:autoSpaceDN w:val="0"/>
        <w:adjustRightInd w:val="0"/>
        <w:ind w:left="1558" w:hanging="424"/>
        <w:rPr>
          <w:rFonts w:cs="Arial"/>
          <w:color w:val="000080"/>
          <w:sz w:val="20"/>
          <w:szCs w:val="20"/>
          <w:lang w:eastAsia="nl-NL"/>
        </w:rPr>
      </w:pPr>
      <w:r>
        <w:rPr>
          <w:rFonts w:cs="Arial"/>
          <w:color w:val="000080"/>
          <w:sz w:val="20"/>
          <w:szCs w:val="20"/>
          <w:lang w:eastAsia="nl-NL"/>
        </w:rPr>
        <w:t>.01</w:t>
      </w:r>
      <w:r>
        <w:rPr>
          <w:rFonts w:cs="Arial"/>
          <w:color w:val="000080"/>
          <w:sz w:val="20"/>
          <w:szCs w:val="20"/>
          <w:lang w:eastAsia="nl-NL"/>
        </w:rPr>
        <w:tab/>
        <w:t>MECHANISCHE VENTILATIE-INSTALLATIE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ind w:left="1559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T.b.v. het ronde kanalensysteem van en naar de woning.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600" w:after="400"/>
        <w:ind w:left="1559" w:hanging="1558"/>
        <w:rPr>
          <w:rFonts w:cs="Arial"/>
          <w:color w:val="808000"/>
          <w:sz w:val="20"/>
          <w:szCs w:val="20"/>
          <w:lang w:eastAsia="nl-NL"/>
        </w:rPr>
      </w:pPr>
      <w:r>
        <w:rPr>
          <w:rFonts w:cs="Arial"/>
          <w:color w:val="808000"/>
          <w:sz w:val="20"/>
          <w:szCs w:val="20"/>
          <w:lang w:eastAsia="nl-NL"/>
        </w:rPr>
        <w:t>61.83</w:t>
      </w:r>
      <w:r>
        <w:rPr>
          <w:rFonts w:cs="Arial"/>
          <w:color w:val="808000"/>
          <w:sz w:val="20"/>
          <w:szCs w:val="20"/>
          <w:lang w:eastAsia="nl-NL"/>
        </w:rPr>
        <w:tab/>
        <w:t>REGEL- EN SCHAKELAPPARATUUR</w:t>
      </w:r>
    </w:p>
    <w:p w:rsidR="00E102A4" w:rsidRDefault="00E102A4" w:rsidP="00E102A4">
      <w:pPr>
        <w:tabs>
          <w:tab w:val="left" w:pos="1559"/>
        </w:tabs>
        <w:autoSpaceDE w:val="0"/>
        <w:autoSpaceDN w:val="0"/>
        <w:adjustRightInd w:val="0"/>
        <w:spacing w:before="200"/>
        <w:ind w:left="1559" w:hanging="1558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lastRenderedPageBreak/>
        <w:t>61.83.21-a</w:t>
      </w:r>
      <w:r>
        <w:rPr>
          <w:rFonts w:cs="Arial"/>
          <w:color w:val="000000"/>
          <w:sz w:val="20"/>
          <w:szCs w:val="20"/>
          <w:lang w:eastAsia="nl-NL"/>
        </w:rPr>
        <w:tab/>
        <w:t>SCHAKELAAR, LAAGSPANNING</w:t>
      </w:r>
    </w:p>
    <w:p w:rsidR="00E102A4" w:rsidRDefault="00E102A4" w:rsidP="00E102A4">
      <w:pPr>
        <w:tabs>
          <w:tab w:val="left" w:pos="2126"/>
        </w:tabs>
        <w:autoSpaceDE w:val="0"/>
        <w:autoSpaceDN w:val="0"/>
        <w:adjustRightInd w:val="0"/>
        <w:ind w:left="2126" w:hanging="566"/>
        <w:rPr>
          <w:rFonts w:cs="Arial"/>
          <w:color w:val="000000"/>
          <w:sz w:val="20"/>
          <w:szCs w:val="20"/>
          <w:lang w:eastAsia="nl-NL"/>
        </w:rPr>
      </w:pPr>
      <w:r>
        <w:rPr>
          <w:rFonts w:cs="Arial"/>
          <w:color w:val="000000"/>
          <w:sz w:val="20"/>
          <w:szCs w:val="20"/>
          <w:lang w:eastAsia="nl-NL"/>
        </w:rPr>
        <w:t>0.</w:t>
      </w:r>
      <w:r>
        <w:rPr>
          <w:rFonts w:cs="Arial"/>
          <w:color w:val="000000"/>
          <w:sz w:val="20"/>
          <w:szCs w:val="20"/>
          <w:lang w:eastAsia="nl-NL"/>
        </w:rPr>
        <w:tab/>
        <w:t>MECHANISCHE SCHAKELAAR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proofErr w:type="spellStart"/>
      <w:r>
        <w:rPr>
          <w:rFonts w:cs="Arial"/>
          <w:color w:val="800000"/>
          <w:sz w:val="20"/>
          <w:szCs w:val="20"/>
          <w:lang w:eastAsia="nl-NL"/>
        </w:rPr>
        <w:t>Fabrikaat</w:t>
      </w:r>
      <w:proofErr w:type="spellEnd"/>
      <w:r>
        <w:rPr>
          <w:rFonts w:cs="Arial"/>
          <w:color w:val="800000"/>
          <w:sz w:val="20"/>
          <w:szCs w:val="20"/>
          <w:lang w:eastAsia="nl-NL"/>
        </w:rPr>
        <w:t>: Brink Climate Systems B.V.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 xml:space="preserve">Type: Schakelaar v.v. filterindicatie incl. inzetplaat en afdekplaat, 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800000"/>
          <w:sz w:val="20"/>
          <w:szCs w:val="20"/>
          <w:lang w:eastAsia="nl-NL"/>
        </w:rPr>
        <w:t>code nr. 540262.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800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Soort schakelaar</w:t>
      </w:r>
      <w:r>
        <w:rPr>
          <w:rFonts w:cs="Arial"/>
          <w:color w:val="800000"/>
          <w:sz w:val="20"/>
          <w:szCs w:val="20"/>
          <w:lang w:eastAsia="nl-NL"/>
        </w:rPr>
        <w:t>: 4-standen.</w:t>
      </w:r>
    </w:p>
    <w:p w:rsidR="00E102A4" w:rsidRDefault="00E102A4" w:rsidP="00E102A4">
      <w:pPr>
        <w:tabs>
          <w:tab w:val="left" w:pos="2125"/>
        </w:tabs>
        <w:autoSpaceDE w:val="0"/>
        <w:autoSpaceDN w:val="0"/>
        <w:adjustRightInd w:val="0"/>
        <w:ind w:left="2125"/>
        <w:rPr>
          <w:rFonts w:cs="Arial"/>
          <w:color w:val="008000"/>
          <w:sz w:val="20"/>
          <w:szCs w:val="20"/>
          <w:lang w:eastAsia="nl-NL"/>
        </w:rPr>
      </w:pPr>
      <w:r>
        <w:rPr>
          <w:rFonts w:cs="Arial"/>
          <w:color w:val="008000"/>
          <w:sz w:val="20"/>
          <w:szCs w:val="20"/>
          <w:lang w:eastAsia="nl-NL"/>
        </w:rPr>
        <w:t>Uitvoeringsvorm: inbouw.</w:t>
      </w:r>
    </w:p>
    <w:p w:rsidR="007235C7" w:rsidRDefault="007235C7"/>
    <w:sectPr w:rsidR="007235C7" w:rsidSect="00991F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A4"/>
    <w:rsid w:val="0000482B"/>
    <w:rsid w:val="00017B55"/>
    <w:rsid w:val="00020F20"/>
    <w:rsid w:val="0003685B"/>
    <w:rsid w:val="00040F5D"/>
    <w:rsid w:val="00046FD9"/>
    <w:rsid w:val="000771D2"/>
    <w:rsid w:val="0008291B"/>
    <w:rsid w:val="00085E9E"/>
    <w:rsid w:val="00096540"/>
    <w:rsid w:val="000A5614"/>
    <w:rsid w:val="001013A8"/>
    <w:rsid w:val="001077BB"/>
    <w:rsid w:val="00117333"/>
    <w:rsid w:val="00133F61"/>
    <w:rsid w:val="00137143"/>
    <w:rsid w:val="001402A8"/>
    <w:rsid w:val="001410BC"/>
    <w:rsid w:val="001479F9"/>
    <w:rsid w:val="00161AA2"/>
    <w:rsid w:val="00170E92"/>
    <w:rsid w:val="00176C82"/>
    <w:rsid w:val="00191E92"/>
    <w:rsid w:val="00195840"/>
    <w:rsid w:val="001C6E72"/>
    <w:rsid w:val="001E64A6"/>
    <w:rsid w:val="00223BB6"/>
    <w:rsid w:val="00226AA5"/>
    <w:rsid w:val="00233309"/>
    <w:rsid w:val="00245EF2"/>
    <w:rsid w:val="00280763"/>
    <w:rsid w:val="00285ED3"/>
    <w:rsid w:val="002A297B"/>
    <w:rsid w:val="002A3E9C"/>
    <w:rsid w:val="002D5F65"/>
    <w:rsid w:val="003005FA"/>
    <w:rsid w:val="00300C5F"/>
    <w:rsid w:val="0030703B"/>
    <w:rsid w:val="003146A8"/>
    <w:rsid w:val="0032111D"/>
    <w:rsid w:val="00323CF0"/>
    <w:rsid w:val="00330B9B"/>
    <w:rsid w:val="00332813"/>
    <w:rsid w:val="00367974"/>
    <w:rsid w:val="0037342B"/>
    <w:rsid w:val="00390EAD"/>
    <w:rsid w:val="00391588"/>
    <w:rsid w:val="00396DDA"/>
    <w:rsid w:val="003A5CCE"/>
    <w:rsid w:val="003B1DBE"/>
    <w:rsid w:val="003D799D"/>
    <w:rsid w:val="003E7346"/>
    <w:rsid w:val="003E7DDD"/>
    <w:rsid w:val="003F70C1"/>
    <w:rsid w:val="00403BDC"/>
    <w:rsid w:val="004172F3"/>
    <w:rsid w:val="004218B2"/>
    <w:rsid w:val="004227A2"/>
    <w:rsid w:val="00444C92"/>
    <w:rsid w:val="00467862"/>
    <w:rsid w:val="00471A1C"/>
    <w:rsid w:val="004728F2"/>
    <w:rsid w:val="004854DD"/>
    <w:rsid w:val="0048653E"/>
    <w:rsid w:val="00493263"/>
    <w:rsid w:val="004A2BDB"/>
    <w:rsid w:val="004A32F9"/>
    <w:rsid w:val="004B0A62"/>
    <w:rsid w:val="004B2575"/>
    <w:rsid w:val="004D0A49"/>
    <w:rsid w:val="004E04CE"/>
    <w:rsid w:val="004F57D2"/>
    <w:rsid w:val="00511DC8"/>
    <w:rsid w:val="00522970"/>
    <w:rsid w:val="00526B37"/>
    <w:rsid w:val="00535B45"/>
    <w:rsid w:val="00537C0F"/>
    <w:rsid w:val="005547E7"/>
    <w:rsid w:val="0055489B"/>
    <w:rsid w:val="00564D8E"/>
    <w:rsid w:val="00590100"/>
    <w:rsid w:val="00597F85"/>
    <w:rsid w:val="005A3648"/>
    <w:rsid w:val="005B5125"/>
    <w:rsid w:val="005C498D"/>
    <w:rsid w:val="005C554A"/>
    <w:rsid w:val="005C66C0"/>
    <w:rsid w:val="005E5794"/>
    <w:rsid w:val="006069B4"/>
    <w:rsid w:val="00625F81"/>
    <w:rsid w:val="0063002A"/>
    <w:rsid w:val="00652120"/>
    <w:rsid w:val="0065278F"/>
    <w:rsid w:val="00660D8D"/>
    <w:rsid w:val="006727A0"/>
    <w:rsid w:val="00674F86"/>
    <w:rsid w:val="006A2906"/>
    <w:rsid w:val="006A4F0E"/>
    <w:rsid w:val="006B2F72"/>
    <w:rsid w:val="006C7873"/>
    <w:rsid w:val="006D2A66"/>
    <w:rsid w:val="006F2460"/>
    <w:rsid w:val="006F2708"/>
    <w:rsid w:val="0070761F"/>
    <w:rsid w:val="00716ACF"/>
    <w:rsid w:val="007235C7"/>
    <w:rsid w:val="00725E91"/>
    <w:rsid w:val="007519D7"/>
    <w:rsid w:val="0077233B"/>
    <w:rsid w:val="00782411"/>
    <w:rsid w:val="007920CE"/>
    <w:rsid w:val="00795691"/>
    <w:rsid w:val="007A5029"/>
    <w:rsid w:val="007E34EB"/>
    <w:rsid w:val="0080752A"/>
    <w:rsid w:val="00813063"/>
    <w:rsid w:val="0082498D"/>
    <w:rsid w:val="00831DD6"/>
    <w:rsid w:val="008421BC"/>
    <w:rsid w:val="00844CCE"/>
    <w:rsid w:val="00844DA3"/>
    <w:rsid w:val="00846376"/>
    <w:rsid w:val="00847F5A"/>
    <w:rsid w:val="0085248B"/>
    <w:rsid w:val="00860C87"/>
    <w:rsid w:val="008660B8"/>
    <w:rsid w:val="008720A7"/>
    <w:rsid w:val="008826A7"/>
    <w:rsid w:val="00897A7F"/>
    <w:rsid w:val="008A3492"/>
    <w:rsid w:val="008A4ED6"/>
    <w:rsid w:val="008B6D6F"/>
    <w:rsid w:val="008B6E96"/>
    <w:rsid w:val="008E54D6"/>
    <w:rsid w:val="008F0B53"/>
    <w:rsid w:val="00903C77"/>
    <w:rsid w:val="00905418"/>
    <w:rsid w:val="00907B92"/>
    <w:rsid w:val="00911355"/>
    <w:rsid w:val="00921E5E"/>
    <w:rsid w:val="00924B1F"/>
    <w:rsid w:val="00952582"/>
    <w:rsid w:val="009537A5"/>
    <w:rsid w:val="00980743"/>
    <w:rsid w:val="00980AF4"/>
    <w:rsid w:val="00980CF9"/>
    <w:rsid w:val="009813CB"/>
    <w:rsid w:val="00990F18"/>
    <w:rsid w:val="00991334"/>
    <w:rsid w:val="00997ADD"/>
    <w:rsid w:val="009A418C"/>
    <w:rsid w:val="009B454D"/>
    <w:rsid w:val="009B7A2E"/>
    <w:rsid w:val="009C5B1B"/>
    <w:rsid w:val="009C73D0"/>
    <w:rsid w:val="009D3C26"/>
    <w:rsid w:val="009D3DA5"/>
    <w:rsid w:val="009E6DB7"/>
    <w:rsid w:val="009F3878"/>
    <w:rsid w:val="009F4CB3"/>
    <w:rsid w:val="00A4597C"/>
    <w:rsid w:val="00A5070C"/>
    <w:rsid w:val="00A65FF0"/>
    <w:rsid w:val="00A734FE"/>
    <w:rsid w:val="00A81C1D"/>
    <w:rsid w:val="00A84544"/>
    <w:rsid w:val="00A878F1"/>
    <w:rsid w:val="00A95CE9"/>
    <w:rsid w:val="00AA79C2"/>
    <w:rsid w:val="00AB5A59"/>
    <w:rsid w:val="00AE1F9A"/>
    <w:rsid w:val="00AE3004"/>
    <w:rsid w:val="00AF68E3"/>
    <w:rsid w:val="00B4500C"/>
    <w:rsid w:val="00B5231D"/>
    <w:rsid w:val="00B611E2"/>
    <w:rsid w:val="00B62832"/>
    <w:rsid w:val="00B65AA9"/>
    <w:rsid w:val="00B7773F"/>
    <w:rsid w:val="00B92A73"/>
    <w:rsid w:val="00B960A5"/>
    <w:rsid w:val="00BA659B"/>
    <w:rsid w:val="00BC26C4"/>
    <w:rsid w:val="00BC4BA7"/>
    <w:rsid w:val="00BD4152"/>
    <w:rsid w:val="00BD767F"/>
    <w:rsid w:val="00BE1F33"/>
    <w:rsid w:val="00BF2404"/>
    <w:rsid w:val="00BF44D0"/>
    <w:rsid w:val="00C03033"/>
    <w:rsid w:val="00C03587"/>
    <w:rsid w:val="00C134F8"/>
    <w:rsid w:val="00C21747"/>
    <w:rsid w:val="00C61B2A"/>
    <w:rsid w:val="00C66C8D"/>
    <w:rsid w:val="00C71538"/>
    <w:rsid w:val="00C80CED"/>
    <w:rsid w:val="00C80E19"/>
    <w:rsid w:val="00C85992"/>
    <w:rsid w:val="00CA30E3"/>
    <w:rsid w:val="00CB32B3"/>
    <w:rsid w:val="00CE09EB"/>
    <w:rsid w:val="00D0149B"/>
    <w:rsid w:val="00D022D0"/>
    <w:rsid w:val="00D11CE6"/>
    <w:rsid w:val="00D30921"/>
    <w:rsid w:val="00D469FB"/>
    <w:rsid w:val="00D54FBE"/>
    <w:rsid w:val="00D805D2"/>
    <w:rsid w:val="00D842FC"/>
    <w:rsid w:val="00D939B5"/>
    <w:rsid w:val="00DB1167"/>
    <w:rsid w:val="00DB2E49"/>
    <w:rsid w:val="00DC23FB"/>
    <w:rsid w:val="00DC4304"/>
    <w:rsid w:val="00DC5CD8"/>
    <w:rsid w:val="00DD2757"/>
    <w:rsid w:val="00DE2AC3"/>
    <w:rsid w:val="00DF22BC"/>
    <w:rsid w:val="00DF3C22"/>
    <w:rsid w:val="00DF7926"/>
    <w:rsid w:val="00E066DD"/>
    <w:rsid w:val="00E102A4"/>
    <w:rsid w:val="00E16A3F"/>
    <w:rsid w:val="00E17AF1"/>
    <w:rsid w:val="00E265DC"/>
    <w:rsid w:val="00E51D27"/>
    <w:rsid w:val="00E53F81"/>
    <w:rsid w:val="00E64C93"/>
    <w:rsid w:val="00E662AC"/>
    <w:rsid w:val="00E67B81"/>
    <w:rsid w:val="00E7500C"/>
    <w:rsid w:val="00E75BD3"/>
    <w:rsid w:val="00E83798"/>
    <w:rsid w:val="00E9013C"/>
    <w:rsid w:val="00EE4424"/>
    <w:rsid w:val="00EE657C"/>
    <w:rsid w:val="00F0405C"/>
    <w:rsid w:val="00F17F4A"/>
    <w:rsid w:val="00F208F4"/>
    <w:rsid w:val="00F24B80"/>
    <w:rsid w:val="00F270D3"/>
    <w:rsid w:val="00F4339A"/>
    <w:rsid w:val="00F454AE"/>
    <w:rsid w:val="00F45D9B"/>
    <w:rsid w:val="00F62748"/>
    <w:rsid w:val="00F8639F"/>
    <w:rsid w:val="00FA73D7"/>
    <w:rsid w:val="00FB0644"/>
    <w:rsid w:val="00FC139B"/>
    <w:rsid w:val="00FD71B4"/>
    <w:rsid w:val="00FE7D9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832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rsid w:val="00907B92"/>
    <w:pPr>
      <w:autoSpaceDE w:val="0"/>
      <w:autoSpaceDN w:val="0"/>
      <w:adjustRightInd w:val="0"/>
      <w:spacing w:after="120"/>
    </w:pPr>
    <w:rPr>
      <w:rFonts w:eastAsiaTheme="minorEastAsia" w:cs="Arial"/>
      <w:b/>
      <w:bCs/>
      <w:color w:val="80000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832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rsid w:val="00907B92"/>
    <w:pPr>
      <w:autoSpaceDE w:val="0"/>
      <w:autoSpaceDN w:val="0"/>
      <w:adjustRightInd w:val="0"/>
      <w:spacing w:after="120"/>
    </w:pPr>
    <w:rPr>
      <w:rFonts w:eastAsiaTheme="minorEastAsia" w:cs="Arial"/>
      <w:b/>
      <w:bCs/>
      <w:color w:val="8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1689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DSC</cp:lastModifiedBy>
  <cp:revision>2</cp:revision>
  <dcterms:created xsi:type="dcterms:W3CDTF">2014-02-06T10:23:00Z</dcterms:created>
  <dcterms:modified xsi:type="dcterms:W3CDTF">2017-02-28T12:37:00Z</dcterms:modified>
</cp:coreProperties>
</file>